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F3CD9" w14:textId="77777777" w:rsidR="006A3707" w:rsidRDefault="006A3707" w:rsidP="006A3707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Notice of the Snowdrop Valley 2019 Committee Meeting – Tuesday 19 March 2019 at 6.30pm in the Moorland Hall</w:t>
      </w:r>
    </w:p>
    <w:p w14:paraId="710E0E6C" w14:textId="77777777" w:rsidR="006A3707" w:rsidRDefault="006A3707" w:rsidP="006A370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All Committee Meetings are open to members of the public and the press</w:t>
      </w:r>
    </w:p>
    <w:p w14:paraId="434C2AEA" w14:textId="77777777" w:rsidR="006A3707" w:rsidRDefault="006A3707" w:rsidP="006A370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Style w:val="Strong"/>
          <w:rFonts w:ascii="Verdana" w:hAnsi="Verdana"/>
          <w:color w:val="000000"/>
        </w:rPr>
        <w:t>Agenda</w:t>
      </w:r>
      <w:r>
        <w:rPr>
          <w:rFonts w:ascii="Verdana" w:hAnsi="Verdana"/>
          <w:color w:val="000000"/>
        </w:rPr>
        <w:br/>
        <w:t>1. Apologies for absence</w:t>
      </w:r>
      <w:r>
        <w:rPr>
          <w:rFonts w:ascii="Verdana" w:hAnsi="Verdana"/>
          <w:color w:val="000000"/>
        </w:rPr>
        <w:br/>
        <w:t>2. Notes of the Last Meeting and Any Matters Arising</w:t>
      </w:r>
      <w:r>
        <w:rPr>
          <w:rFonts w:ascii="Verdana" w:hAnsi="Verdana"/>
          <w:color w:val="000000"/>
        </w:rPr>
        <w:br/>
        <w:t>3. SV Coordinator’s Report on the Scheme</w:t>
      </w:r>
      <w:r>
        <w:rPr>
          <w:rFonts w:ascii="Verdana" w:hAnsi="Verdana"/>
          <w:color w:val="000000"/>
        </w:rPr>
        <w:br/>
        <w:t>4. Parish Clerk’s Financial Report</w:t>
      </w:r>
      <w:r>
        <w:rPr>
          <w:rFonts w:ascii="Verdana" w:hAnsi="Verdana"/>
          <w:color w:val="000000"/>
        </w:rPr>
        <w:br/>
        <w:t>5. Plan for going forwards</w:t>
      </w:r>
      <w:r>
        <w:rPr>
          <w:rFonts w:ascii="Verdana" w:hAnsi="Verdana"/>
          <w:color w:val="000000"/>
        </w:rPr>
        <w:br/>
        <w:t>6. Items for next agenda</w:t>
      </w:r>
      <w:r>
        <w:rPr>
          <w:rFonts w:ascii="Verdana" w:hAnsi="Verdana"/>
          <w:color w:val="000000"/>
        </w:rPr>
        <w:br/>
        <w:t>7. Date of next meeting</w:t>
      </w:r>
    </w:p>
    <w:p w14:paraId="5C171937" w14:textId="77777777" w:rsidR="006A3707" w:rsidRDefault="006A3707" w:rsidP="006A370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Members are reminded that the Council has a general duty to consider the following matters in the exercise of any of its functions: Equal Opportunities (race, gender, sexual orientation, marital </w:t>
      </w:r>
      <w:proofErr w:type="gramStart"/>
      <w:r>
        <w:rPr>
          <w:rFonts w:ascii="Verdana" w:hAnsi="Verdana"/>
          <w:color w:val="000000"/>
        </w:rPr>
        <w:t>status</w:t>
      </w:r>
      <w:proofErr w:type="gramEnd"/>
      <w:r>
        <w:rPr>
          <w:rFonts w:ascii="Verdana" w:hAnsi="Verdana"/>
          <w:color w:val="000000"/>
        </w:rPr>
        <w:t xml:space="preserve"> and any disability), Crime and Disorder, Health and Safety, and Human Rights.</w:t>
      </w:r>
    </w:p>
    <w:p w14:paraId="7D2F3462" w14:textId="77777777" w:rsidR="006A3707" w:rsidRDefault="006A3707" w:rsidP="006A3707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N J Kemp, Parish Clerk</w:t>
      </w:r>
      <w:r>
        <w:rPr>
          <w:rFonts w:ascii="Verdana" w:hAnsi="Verdana"/>
          <w:color w:val="000000"/>
        </w:rPr>
        <w:br/>
        <w:t>13 March 2019</w:t>
      </w:r>
    </w:p>
    <w:p w14:paraId="39442902" w14:textId="77777777" w:rsidR="001664DE" w:rsidRDefault="001664DE"/>
    <w:sectPr w:rsidR="00166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707"/>
    <w:rsid w:val="001664DE"/>
    <w:rsid w:val="006A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EF1001"/>
  <w15:chartTrackingRefBased/>
  <w15:docId w15:val="{E803C5A8-F1FF-DF4F-A454-F20101E0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70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6A3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Worden</dc:creator>
  <cp:keywords/>
  <dc:description/>
  <cp:lastModifiedBy>Mark Worden</cp:lastModifiedBy>
  <cp:revision>1</cp:revision>
  <dcterms:created xsi:type="dcterms:W3CDTF">2022-11-30T19:35:00Z</dcterms:created>
  <dcterms:modified xsi:type="dcterms:W3CDTF">2022-11-30T19:35:00Z</dcterms:modified>
</cp:coreProperties>
</file>